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C2D73" w14:textId="77777777" w:rsidR="00F54A46" w:rsidRDefault="00000000">
      <w:pPr>
        <w:jc w:val="center"/>
        <w:rPr>
          <w:rFonts w:ascii="微软雅黑" w:eastAsia="微软雅黑" w:hAnsi="微软雅黑"/>
          <w:b/>
          <w:bCs/>
          <w:sz w:val="32"/>
          <w:szCs w:val="32"/>
        </w:rPr>
      </w:pPr>
      <w:r>
        <w:rPr>
          <w:rFonts w:ascii="微软雅黑" w:eastAsia="微软雅黑" w:hAnsi="微软雅黑" w:hint="eastAsia"/>
          <w:b/>
          <w:bCs/>
          <w:sz w:val="32"/>
          <w:szCs w:val="32"/>
        </w:rPr>
        <w:t>以舞为桥润乡土，青春聚力筑新篇</w:t>
      </w:r>
    </w:p>
    <w:p w14:paraId="4FA881A6" w14:textId="7567EE2A" w:rsidR="00F54A46" w:rsidRDefault="00000000">
      <w:pPr>
        <w:jc w:val="right"/>
        <w:rPr>
          <w:rFonts w:ascii="微软雅黑" w:eastAsia="微软雅黑" w:hAnsi="微软雅黑"/>
          <w:b/>
          <w:bCs/>
          <w:sz w:val="24"/>
          <w:szCs w:val="24"/>
        </w:rPr>
      </w:pPr>
      <w:r>
        <w:rPr>
          <w:rFonts w:ascii="微软雅黑" w:eastAsia="微软雅黑" w:hAnsi="微软雅黑" w:hint="eastAsia"/>
          <w:b/>
          <w:bCs/>
          <w:sz w:val="24"/>
          <w:szCs w:val="24"/>
        </w:rPr>
        <w:t>——佛山大学十八夏乡实践队专访彭宇当代舞团创始人彭宇老师</w:t>
      </w:r>
    </w:p>
    <w:p w14:paraId="0E82944D" w14:textId="77777777" w:rsidR="00F54A46" w:rsidRDefault="00000000">
      <w:pPr>
        <w:spacing w:line="276" w:lineRule="auto"/>
        <w:ind w:firstLineChars="200" w:firstLine="440"/>
        <w:jc w:val="left"/>
        <w:rPr>
          <w:rFonts w:ascii="宋体" w:eastAsia="宋体" w:hAnsi="宋体"/>
        </w:rPr>
      </w:pPr>
      <w:r>
        <w:rPr>
          <w:rFonts w:ascii="宋体" w:eastAsia="宋体" w:hAnsi="宋体" w:hint="eastAsia"/>
        </w:rPr>
        <w:t>在国家呼吁青年为中国式现代化挺膺担当的时代背景下，2025年7月8日，佛山大学十八夏乡实践队于南海罗行艺术墟专访了彭宇当代舞团创始人彭宇老师。他</w:t>
      </w:r>
      <w:r>
        <w:rPr>
          <w:rFonts w:ascii="宋体" w:eastAsia="宋体" w:hAnsi="宋体"/>
        </w:rPr>
        <w:t>以创新的艺术实践，将北江吾舞融入乡村振兴，用舞蹈激活</w:t>
      </w:r>
      <w:r>
        <w:rPr>
          <w:rFonts w:ascii="宋体" w:eastAsia="宋体" w:hAnsi="宋体"/>
          <w:b/>
          <w:bCs/>
          <w:color w:val="FF0000"/>
        </w:rPr>
        <w:t>乡村文化基因</w:t>
      </w:r>
      <w:r>
        <w:rPr>
          <w:rFonts w:ascii="宋体" w:eastAsia="宋体" w:hAnsi="宋体"/>
        </w:rPr>
        <w:t xml:space="preserve">，为青年参与中国式现代化提供了生动样本。 </w:t>
      </w:r>
    </w:p>
    <w:p w14:paraId="427FFD07" w14:textId="77777777" w:rsidR="00F54A46" w:rsidRDefault="00000000">
      <w:pPr>
        <w:spacing w:line="276" w:lineRule="auto"/>
        <w:ind w:firstLineChars="200" w:firstLine="442"/>
        <w:jc w:val="left"/>
        <w:rPr>
          <w:rFonts w:ascii="宋体" w:eastAsia="宋体" w:hAnsi="宋体"/>
          <w:b/>
          <w:bCs/>
        </w:rPr>
      </w:pPr>
      <w:r>
        <w:rPr>
          <w:rFonts w:ascii="宋体" w:eastAsia="宋体" w:hAnsi="宋体" w:hint="eastAsia"/>
          <w:b/>
          <w:bCs/>
        </w:rPr>
        <w:t>艺术扎根乡土：北江吾舞的创新实践</w:t>
      </w:r>
      <w:r>
        <w:rPr>
          <w:rFonts w:ascii="宋体" w:eastAsia="宋体" w:hAnsi="宋体"/>
          <w:b/>
          <w:bCs/>
        </w:rPr>
        <w:t xml:space="preserve"> </w:t>
      </w:r>
    </w:p>
    <w:p w14:paraId="76FA2F9D" w14:textId="4754CC7E" w:rsidR="00F54A46" w:rsidRDefault="00000000">
      <w:pPr>
        <w:spacing w:line="276" w:lineRule="auto"/>
        <w:ind w:firstLineChars="200" w:firstLine="440"/>
        <w:jc w:val="left"/>
        <w:rPr>
          <w:rFonts w:ascii="宋体" w:eastAsia="宋体" w:hAnsi="宋体"/>
        </w:rPr>
      </w:pPr>
      <w:r>
        <w:rPr>
          <w:rFonts w:ascii="宋体" w:eastAsia="宋体" w:hAnsi="宋体" w:hint="eastAsia"/>
        </w:rPr>
        <w:t>彭宇当代舞团以“</w:t>
      </w:r>
      <w:r>
        <w:rPr>
          <w:rFonts w:ascii="宋体" w:eastAsia="宋体" w:hAnsi="宋体" w:hint="eastAsia"/>
          <w:b/>
          <w:bCs/>
          <w:color w:val="FF0000"/>
        </w:rPr>
        <w:t>北江吾舞</w:t>
      </w:r>
      <w:r>
        <w:rPr>
          <w:rFonts w:ascii="宋体" w:eastAsia="宋体" w:hAnsi="宋体" w:hint="eastAsia"/>
        </w:rPr>
        <w:t>”为核心艺术语言，将现代舞与</w:t>
      </w:r>
      <w:r>
        <w:rPr>
          <w:rFonts w:ascii="宋体" w:eastAsia="宋体" w:hAnsi="宋体" w:hint="eastAsia"/>
          <w:b/>
          <w:bCs/>
          <w:color w:val="FF0000"/>
        </w:rPr>
        <w:t>岭南水乡文化</w:t>
      </w:r>
      <w:r>
        <w:rPr>
          <w:rFonts w:ascii="宋体" w:eastAsia="宋体" w:hAnsi="宋体" w:hint="eastAsia"/>
        </w:rPr>
        <w:t>深度融合。这种舞蹈形式以竹编、龙舟、武术等本土元素为灵感，通过环境剧场、即兴创作等创新手法，让艺术与乡村肌理产生共振。例如，在丹灶镇罗行艺术墟，舞团以百年老墟的街巷、水岸为天然舞台。彭宇</w:t>
      </w:r>
      <w:r w:rsidR="005D6BDF">
        <w:rPr>
          <w:rFonts w:ascii="宋体" w:eastAsia="宋体" w:hAnsi="宋体" w:hint="eastAsia"/>
        </w:rPr>
        <w:t>老师</w:t>
      </w:r>
      <w:r>
        <w:rPr>
          <w:rFonts w:ascii="宋体" w:eastAsia="宋体" w:hAnsi="宋体" w:hint="eastAsia"/>
        </w:rPr>
        <w:t>创作了众多优秀作品，将竹编装置与液态剧场结合，展现出“</w:t>
      </w:r>
      <w:r>
        <w:rPr>
          <w:rFonts w:ascii="宋体" w:eastAsia="宋体" w:hAnsi="宋体" w:hint="eastAsia"/>
          <w:b/>
          <w:bCs/>
          <w:color w:val="FF0000"/>
        </w:rPr>
        <w:t>罗行即剧场</w:t>
      </w:r>
      <w:r>
        <w:rPr>
          <w:rFonts w:ascii="宋体" w:eastAsia="宋体" w:hAnsi="宋体" w:hint="eastAsia"/>
        </w:rPr>
        <w:t>”的独特美学。作为南海区首批“</w:t>
      </w:r>
      <w:r>
        <w:rPr>
          <w:rFonts w:ascii="宋体" w:eastAsia="宋体" w:hAnsi="宋体" w:hint="eastAsia"/>
          <w:b/>
          <w:bCs/>
          <w:color w:val="FF0000"/>
        </w:rPr>
        <w:t>文化特派员</w:t>
      </w:r>
      <w:r>
        <w:rPr>
          <w:rFonts w:ascii="宋体" w:eastAsia="宋体" w:hAnsi="宋体" w:hint="eastAsia"/>
        </w:rPr>
        <w:t>”，彭宇老师带领团队进驻罗行墟后，将废弃粮仓改造为“粮仓剧场”，用艺术对话时代。</w:t>
      </w:r>
      <w:r>
        <w:rPr>
          <w:rFonts w:ascii="宋体" w:eastAsia="宋体" w:hAnsi="宋体"/>
          <w:noProof/>
        </w:rPr>
        <w:drawing>
          <wp:inline distT="0" distB="0" distL="0" distR="0" wp14:anchorId="3381F4BC" wp14:editId="1B969562">
            <wp:extent cx="5274310" cy="3956050"/>
            <wp:effectExtent l="0" t="0" r="2540" b="6350"/>
            <wp:docPr id="5892384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3841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3956050"/>
                    </a:xfrm>
                    <a:prstGeom prst="rect">
                      <a:avLst/>
                    </a:prstGeom>
                    <a:noFill/>
                    <a:ln>
                      <a:noFill/>
                    </a:ln>
                  </pic:spPr>
                </pic:pic>
              </a:graphicData>
            </a:graphic>
          </wp:inline>
        </w:drawing>
      </w:r>
    </w:p>
    <w:p w14:paraId="77019EE1" w14:textId="77777777" w:rsidR="00F54A46" w:rsidRDefault="00000000">
      <w:pPr>
        <w:spacing w:line="276" w:lineRule="auto"/>
        <w:jc w:val="center"/>
        <w:rPr>
          <w:rFonts w:ascii="宋体" w:eastAsia="宋体" w:hAnsi="宋体"/>
          <w:b/>
          <w:bCs/>
        </w:rPr>
      </w:pPr>
      <w:r>
        <w:rPr>
          <w:rFonts w:ascii="宋体" w:eastAsia="宋体" w:hAnsi="宋体" w:hint="eastAsia"/>
          <w:b/>
          <w:bCs/>
        </w:rPr>
        <w:t>十八夏乡实践队成员采访彭宇老师</w:t>
      </w:r>
    </w:p>
    <w:p w14:paraId="14391FE4" w14:textId="77777777" w:rsidR="00F54A46" w:rsidRDefault="00000000">
      <w:pPr>
        <w:spacing w:line="276" w:lineRule="auto"/>
        <w:ind w:firstLineChars="200" w:firstLine="442"/>
        <w:jc w:val="left"/>
        <w:rPr>
          <w:rFonts w:ascii="宋体" w:eastAsia="宋体" w:hAnsi="宋体"/>
          <w:b/>
          <w:bCs/>
        </w:rPr>
      </w:pPr>
      <w:r>
        <w:rPr>
          <w:rFonts w:ascii="宋体" w:eastAsia="宋体" w:hAnsi="宋体" w:hint="eastAsia"/>
          <w:b/>
          <w:bCs/>
        </w:rPr>
        <w:t>百千万工程：艺术赋能乡村振兴</w:t>
      </w:r>
    </w:p>
    <w:p w14:paraId="6E8934EF" w14:textId="77777777" w:rsidR="00F54A46" w:rsidRDefault="00000000">
      <w:pPr>
        <w:spacing w:line="276" w:lineRule="auto"/>
        <w:ind w:firstLineChars="200" w:firstLine="440"/>
        <w:jc w:val="left"/>
        <w:rPr>
          <w:rFonts w:ascii="宋体" w:eastAsia="宋体" w:hAnsi="宋体"/>
        </w:rPr>
      </w:pPr>
      <w:r>
        <w:rPr>
          <w:rFonts w:ascii="宋体" w:eastAsia="宋体" w:hAnsi="宋体" w:hint="eastAsia"/>
        </w:rPr>
        <w:t>彭宇当代舞团积极响应“百千万工程”国家政策的号召，将艺术作为推动乡村振兴的重要抓手。在“</w:t>
      </w:r>
      <w:r>
        <w:rPr>
          <w:rFonts w:ascii="宋体" w:eastAsia="宋体" w:hAnsi="宋体" w:hint="eastAsia"/>
          <w:b/>
          <w:bCs/>
          <w:color w:val="FF0000"/>
        </w:rPr>
        <w:t>墟游记</w:t>
      </w:r>
      <w:r>
        <w:rPr>
          <w:rFonts w:ascii="宋体" w:eastAsia="宋体" w:hAnsi="宋体"/>
        </w:rPr>
        <w:t>”等活动中，舞团联合村民开展竹编巡游、光影艺术装置等共创项目</w:t>
      </w:r>
      <w:r>
        <w:rPr>
          <w:rFonts w:ascii="宋体" w:eastAsia="宋体" w:hAnsi="宋体" w:hint="eastAsia"/>
        </w:rPr>
        <w:t>。根据罗行艺术墟公众号的数据统计，此次活动</w:t>
      </w:r>
      <w:r>
        <w:rPr>
          <w:rFonts w:ascii="宋体" w:eastAsia="宋体" w:hAnsi="宋体"/>
        </w:rPr>
        <w:t>带动罗行墟单日吸引游客2万人次，全域旅游收入超216万元，民宿入住率达90%以上。这种“</w:t>
      </w:r>
      <w:r>
        <w:rPr>
          <w:rFonts w:ascii="宋体" w:eastAsia="宋体" w:hAnsi="宋体"/>
          <w:b/>
          <w:bCs/>
          <w:color w:val="FF0000"/>
        </w:rPr>
        <w:t>艺术+文旅</w:t>
      </w:r>
      <w:r>
        <w:rPr>
          <w:rFonts w:ascii="宋体" w:eastAsia="宋体" w:hAnsi="宋体"/>
        </w:rPr>
        <w:t>”模</w:t>
      </w:r>
      <w:r>
        <w:rPr>
          <w:rFonts w:ascii="宋体" w:eastAsia="宋体" w:hAnsi="宋体"/>
        </w:rPr>
        <w:lastRenderedPageBreak/>
        <w:t>式，不仅激活了乡村闲置资源，更提升了村民的文化认同与归属感。</w:t>
      </w:r>
      <w:r>
        <w:rPr>
          <w:rFonts w:ascii="宋体" w:eastAsia="宋体" w:hAnsi="宋体"/>
          <w:noProof/>
        </w:rPr>
        <w:drawing>
          <wp:inline distT="0" distB="0" distL="0" distR="0" wp14:anchorId="7AED9635" wp14:editId="07A865A5">
            <wp:extent cx="5274310" cy="6296660"/>
            <wp:effectExtent l="0" t="0" r="2540" b="8890"/>
            <wp:docPr id="10135641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6419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6296660"/>
                    </a:xfrm>
                    <a:prstGeom prst="rect">
                      <a:avLst/>
                    </a:prstGeom>
                    <a:noFill/>
                    <a:ln>
                      <a:noFill/>
                    </a:ln>
                  </pic:spPr>
                </pic:pic>
              </a:graphicData>
            </a:graphic>
          </wp:inline>
        </w:drawing>
      </w:r>
    </w:p>
    <w:p w14:paraId="20C09D20" w14:textId="77777777" w:rsidR="00F54A46" w:rsidRDefault="00000000">
      <w:pPr>
        <w:spacing w:line="276" w:lineRule="auto"/>
        <w:ind w:firstLineChars="200" w:firstLine="442"/>
        <w:jc w:val="center"/>
        <w:rPr>
          <w:rFonts w:ascii="宋体" w:eastAsia="宋体" w:hAnsi="宋体"/>
          <w:b/>
          <w:bCs/>
        </w:rPr>
      </w:pPr>
      <w:r>
        <w:rPr>
          <w:rFonts w:ascii="宋体" w:eastAsia="宋体" w:hAnsi="宋体" w:hint="eastAsia"/>
          <w:b/>
          <w:bCs/>
        </w:rPr>
        <w:t>彭宇老师教学舞团成员</w:t>
      </w:r>
    </w:p>
    <w:p w14:paraId="1858A879" w14:textId="77777777" w:rsidR="00F54A46" w:rsidRDefault="00000000">
      <w:pPr>
        <w:spacing w:line="276" w:lineRule="auto"/>
        <w:ind w:firstLineChars="200" w:firstLine="442"/>
        <w:jc w:val="left"/>
        <w:rPr>
          <w:rFonts w:ascii="宋体" w:eastAsia="宋体" w:hAnsi="宋体"/>
          <w:b/>
          <w:bCs/>
        </w:rPr>
      </w:pPr>
      <w:r>
        <w:rPr>
          <w:rFonts w:ascii="宋体" w:eastAsia="宋体" w:hAnsi="宋体" w:hint="eastAsia"/>
          <w:b/>
          <w:bCs/>
        </w:rPr>
        <w:t>青春担当：以艺术书写时代答卷</w:t>
      </w:r>
    </w:p>
    <w:p w14:paraId="1C43E740" w14:textId="77777777" w:rsidR="00F54A46" w:rsidRDefault="00000000">
      <w:pPr>
        <w:spacing w:line="276" w:lineRule="auto"/>
        <w:ind w:firstLineChars="200" w:firstLine="440"/>
        <w:jc w:val="left"/>
        <w:rPr>
          <w:rFonts w:ascii="宋体" w:eastAsia="宋体" w:hAnsi="宋体"/>
        </w:rPr>
      </w:pPr>
      <w:r>
        <w:rPr>
          <w:rFonts w:ascii="宋体" w:eastAsia="宋体" w:hAnsi="宋体" w:hint="eastAsia"/>
        </w:rPr>
        <w:t>在“</w:t>
      </w:r>
      <w:r>
        <w:rPr>
          <w:rFonts w:ascii="宋体" w:eastAsia="宋体" w:hAnsi="宋体" w:hint="eastAsia"/>
          <w:b/>
          <w:bCs/>
          <w:color w:val="FF0000"/>
        </w:rPr>
        <w:t>青春为中国式现代化挺膺担当</w:t>
      </w:r>
      <w:r>
        <w:rPr>
          <w:rFonts w:ascii="宋体" w:eastAsia="宋体" w:hAnsi="宋体" w:hint="eastAsia"/>
        </w:rPr>
        <w:t>”的时代背景下，彭宇老师的实践展现了青年艺术家的使命意识。他认为：“艺术不应局限于剧场，而应成为连接城乡、激发活力的桥梁。”为此，舞团积极举办“</w:t>
      </w:r>
      <w:r>
        <w:rPr>
          <w:rFonts w:ascii="宋体" w:eastAsia="宋体" w:hAnsi="宋体" w:hint="eastAsia"/>
          <w:b/>
          <w:bCs/>
          <w:color w:val="FF0000"/>
        </w:rPr>
        <w:t>吾舞国际舞蹈节</w:t>
      </w:r>
      <w:r>
        <w:rPr>
          <w:rFonts w:ascii="宋体" w:eastAsia="宋体" w:hAnsi="宋体" w:hint="eastAsia"/>
        </w:rPr>
        <w:t>”，引入国际舞蹈资源，推动乡村艺术走向世界舞台。他以艺术带动乡村发展，形成“</w:t>
      </w:r>
      <w:r>
        <w:rPr>
          <w:rFonts w:ascii="宋体" w:eastAsia="宋体" w:hAnsi="宋体" w:hint="eastAsia"/>
          <w:b/>
          <w:bCs/>
          <w:color w:val="FF0000"/>
        </w:rPr>
        <w:t>艺术滴灌、社区花开</w:t>
      </w:r>
      <w:r>
        <w:rPr>
          <w:rFonts w:ascii="宋体" w:eastAsia="宋体" w:hAnsi="宋体" w:hint="eastAsia"/>
        </w:rPr>
        <w:t>”的良性循环。</w:t>
      </w:r>
      <w:r>
        <w:rPr>
          <w:rFonts w:ascii="宋体" w:eastAsia="宋体" w:hAnsi="宋体"/>
          <w:noProof/>
        </w:rPr>
        <w:lastRenderedPageBreak/>
        <w:drawing>
          <wp:inline distT="0" distB="0" distL="0" distR="0" wp14:anchorId="62501E1E" wp14:editId="36A04110">
            <wp:extent cx="5274310" cy="3515995"/>
            <wp:effectExtent l="0" t="0" r="2540" b="8255"/>
            <wp:docPr id="7857908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90858"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3515995"/>
                    </a:xfrm>
                    <a:prstGeom prst="rect">
                      <a:avLst/>
                    </a:prstGeom>
                    <a:noFill/>
                    <a:ln>
                      <a:noFill/>
                    </a:ln>
                  </pic:spPr>
                </pic:pic>
              </a:graphicData>
            </a:graphic>
          </wp:inline>
        </w:drawing>
      </w:r>
    </w:p>
    <w:p w14:paraId="740B4C0D" w14:textId="31E155B9" w:rsidR="00F54A46" w:rsidRDefault="00000000">
      <w:pPr>
        <w:spacing w:line="276" w:lineRule="auto"/>
        <w:ind w:firstLineChars="200" w:firstLine="440"/>
        <w:jc w:val="center"/>
        <w:rPr>
          <w:rFonts w:ascii="宋体" w:eastAsia="宋体" w:hAnsi="宋体"/>
        </w:rPr>
      </w:pPr>
      <w:r>
        <w:rPr>
          <w:rFonts w:ascii="宋体" w:eastAsia="宋体" w:hAnsi="宋体" w:hint="eastAsia"/>
        </w:rPr>
        <w:t>十八</w:t>
      </w:r>
      <w:r w:rsidR="00B7512C">
        <w:rPr>
          <w:rFonts w:ascii="宋体" w:eastAsia="宋体" w:hAnsi="宋体" w:hint="eastAsia"/>
        </w:rPr>
        <w:t>夏</w:t>
      </w:r>
      <w:r>
        <w:rPr>
          <w:rFonts w:ascii="宋体" w:eastAsia="宋体" w:hAnsi="宋体" w:hint="eastAsia"/>
        </w:rPr>
        <w:t>乡实践队成员与彭宇老师合影留念</w:t>
      </w:r>
    </w:p>
    <w:p w14:paraId="70718BB3" w14:textId="77777777" w:rsidR="00F54A46" w:rsidRDefault="00F54A46">
      <w:pPr>
        <w:spacing w:line="360" w:lineRule="auto"/>
        <w:ind w:firstLineChars="200" w:firstLine="440"/>
        <w:jc w:val="left"/>
        <w:rPr>
          <w:rFonts w:ascii="宋体" w:eastAsia="宋体" w:hAnsi="宋体"/>
        </w:rPr>
      </w:pPr>
    </w:p>
    <w:p w14:paraId="4F095154" w14:textId="77777777" w:rsidR="00F54A46" w:rsidRDefault="00000000">
      <w:pPr>
        <w:spacing w:line="360" w:lineRule="auto"/>
        <w:ind w:firstLineChars="200" w:firstLine="440"/>
        <w:jc w:val="left"/>
        <w:rPr>
          <w:rFonts w:ascii="宋体" w:eastAsia="宋体" w:hAnsi="宋体"/>
        </w:rPr>
      </w:pPr>
      <w:r>
        <w:rPr>
          <w:rFonts w:ascii="宋体" w:eastAsia="宋体" w:hAnsi="宋体" w:hint="eastAsia"/>
        </w:rPr>
        <w:t>从罗行墟的百年粮仓到南沙涌的水上剧场，彭宇老师带领团队用舞蹈丈量土地，用艺术对话时代。这种将个人创作与国家战略紧密结合的实践，不仅为乡村振兴注入了活力，更向青年一代展示了“挺膺担当”的生动内涵。正如彭宇老师所言：“艺术的价值，在于让每一个角落都能绽放文化的光芒。”随着“百千万工程”的深入推进，这样的艺术实践或将成为中国式现代化进程中的亮丽风景线。</w:t>
      </w:r>
    </w:p>
    <w:sectPr w:rsidR="00F54A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46567" w14:textId="77777777" w:rsidR="00A664F6" w:rsidRDefault="00A664F6" w:rsidP="00B7512C">
      <w:r>
        <w:separator/>
      </w:r>
    </w:p>
  </w:endnote>
  <w:endnote w:type="continuationSeparator" w:id="0">
    <w:p w14:paraId="14572027" w14:textId="77777777" w:rsidR="00A664F6" w:rsidRDefault="00A664F6" w:rsidP="00B7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46D5B" w14:textId="77777777" w:rsidR="00A664F6" w:rsidRDefault="00A664F6" w:rsidP="00B7512C">
      <w:r>
        <w:separator/>
      </w:r>
    </w:p>
  </w:footnote>
  <w:footnote w:type="continuationSeparator" w:id="0">
    <w:p w14:paraId="43E589BA" w14:textId="77777777" w:rsidR="00A664F6" w:rsidRDefault="00A664F6" w:rsidP="00B7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DA9"/>
    <w:rsid w:val="000005B7"/>
    <w:rsid w:val="00066A52"/>
    <w:rsid w:val="000C2DC4"/>
    <w:rsid w:val="000D610F"/>
    <w:rsid w:val="000D7279"/>
    <w:rsid w:val="00146434"/>
    <w:rsid w:val="0015369E"/>
    <w:rsid w:val="002B4E1B"/>
    <w:rsid w:val="002F4B7E"/>
    <w:rsid w:val="003132CC"/>
    <w:rsid w:val="00344B45"/>
    <w:rsid w:val="003914D6"/>
    <w:rsid w:val="003E5E22"/>
    <w:rsid w:val="0046074F"/>
    <w:rsid w:val="004C1AD4"/>
    <w:rsid w:val="004C2091"/>
    <w:rsid w:val="004F148C"/>
    <w:rsid w:val="005D6BDF"/>
    <w:rsid w:val="00754DC3"/>
    <w:rsid w:val="007873D1"/>
    <w:rsid w:val="007B6A96"/>
    <w:rsid w:val="008264EA"/>
    <w:rsid w:val="008849DA"/>
    <w:rsid w:val="00927B60"/>
    <w:rsid w:val="009330A2"/>
    <w:rsid w:val="00986E35"/>
    <w:rsid w:val="00987B57"/>
    <w:rsid w:val="009B46FE"/>
    <w:rsid w:val="009D588B"/>
    <w:rsid w:val="009D68C2"/>
    <w:rsid w:val="00A664F6"/>
    <w:rsid w:val="00AB6E38"/>
    <w:rsid w:val="00B7512C"/>
    <w:rsid w:val="00BE0DE3"/>
    <w:rsid w:val="00C14B95"/>
    <w:rsid w:val="00CA3EB2"/>
    <w:rsid w:val="00CA4A04"/>
    <w:rsid w:val="00DB4754"/>
    <w:rsid w:val="00E06ECF"/>
    <w:rsid w:val="00E22B42"/>
    <w:rsid w:val="00E35D86"/>
    <w:rsid w:val="00E43275"/>
    <w:rsid w:val="00EC0CA1"/>
    <w:rsid w:val="00F04DA9"/>
    <w:rsid w:val="00F36630"/>
    <w:rsid w:val="00F54A46"/>
    <w:rsid w:val="00F7484E"/>
    <w:rsid w:val="00F82D66"/>
    <w:rsid w:val="6A357E14"/>
    <w:rsid w:val="7CFFF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13DA1"/>
  <w15:docId w15:val="{098665BC-E0D8-4B80-8DDA-568D740A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0">
    <w:name w:val="Revision"/>
    <w:hidden/>
    <w:uiPriority w:val="99"/>
    <w:unhideWhenUsed/>
    <w:rsid w:val="00B7512C"/>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496</Words>
  <Characters>497</Characters>
  <Application>Microsoft Office Word</Application>
  <DocSecurity>0</DocSecurity>
  <Lines>18</Lines>
  <Paragraphs>13</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凤娇 张</dc:creator>
  <cp:lastModifiedBy>2118955428@qq.com</cp:lastModifiedBy>
  <cp:revision>43</cp:revision>
  <dcterms:created xsi:type="dcterms:W3CDTF">2025-07-07T23:26:00Z</dcterms:created>
  <dcterms:modified xsi:type="dcterms:W3CDTF">2025-07-11T13:58:00Z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4208B3F0FB7946BFB88E3C35D30ADB67_13</vt:lpwstr>
  </property>
  <property fmtid="{D5CDD505-2E9C-101B-9397-08002B2CF9AE}" pid="4" name="KSOTemplateDocerSaveRecord">
    <vt:lpwstr>eyJoZGlkIjoiNDk2Y2NjMTA2OGY2YzgxNDNlNTNhZjEzMjRhOTZiNTEiLCJ1c2VySWQiOiI0ODg1MzUwNTgifQ==</vt:lpwstr>
  </property>
</Properties>
</file>